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AED0" w14:textId="77777777" w:rsidR="006008D7" w:rsidRDefault="006008D7" w:rsidP="006008D7">
      <w:pPr>
        <w:jc w:val="center"/>
        <w:rPr>
          <w:sz w:val="36"/>
          <w:szCs w:val="36"/>
        </w:rPr>
      </w:pPr>
    </w:p>
    <w:p w14:paraId="4BDC4A87" w14:textId="77777777" w:rsidR="006008D7" w:rsidRDefault="006008D7" w:rsidP="006008D7">
      <w:pPr>
        <w:jc w:val="center"/>
        <w:rPr>
          <w:sz w:val="36"/>
          <w:szCs w:val="36"/>
        </w:rPr>
      </w:pPr>
    </w:p>
    <w:p w14:paraId="49E25555" w14:textId="77777777" w:rsidR="006008D7" w:rsidRDefault="006008D7" w:rsidP="006008D7">
      <w:pPr>
        <w:jc w:val="center"/>
        <w:rPr>
          <w:sz w:val="36"/>
          <w:szCs w:val="36"/>
        </w:rPr>
      </w:pPr>
    </w:p>
    <w:p w14:paraId="054C0CB6" w14:textId="5D24050B" w:rsidR="006008D7" w:rsidRPr="003F2D2C" w:rsidRDefault="006008D7" w:rsidP="006008D7">
      <w:pPr>
        <w:jc w:val="center"/>
        <w:rPr>
          <w:sz w:val="36"/>
          <w:szCs w:val="36"/>
        </w:rPr>
      </w:pPr>
      <w:r>
        <w:rPr>
          <w:sz w:val="36"/>
          <w:szCs w:val="36"/>
        </w:rPr>
        <w:t xml:space="preserve">Entry Number: </w:t>
      </w:r>
      <w:r w:rsidRPr="00863D35">
        <w:rPr>
          <w:noProof/>
          <w:sz w:val="36"/>
          <w:szCs w:val="36"/>
        </w:rPr>
        <w:t>6</w:t>
      </w:r>
    </w:p>
    <w:p w14:paraId="51904688" w14:textId="77777777" w:rsidR="006008D7" w:rsidRPr="003F2D2C" w:rsidRDefault="006008D7" w:rsidP="006008D7">
      <w:pPr>
        <w:jc w:val="center"/>
        <w:rPr>
          <w:sz w:val="36"/>
          <w:szCs w:val="36"/>
        </w:rPr>
      </w:pPr>
      <w:r>
        <w:rPr>
          <w:sz w:val="36"/>
          <w:szCs w:val="36"/>
        </w:rPr>
        <w:t xml:space="preserve">Division: </w:t>
      </w:r>
      <w:r w:rsidRPr="00863D35">
        <w:rPr>
          <w:noProof/>
          <w:sz w:val="36"/>
          <w:szCs w:val="36"/>
        </w:rPr>
        <w:t>Junior</w:t>
      </w:r>
    </w:p>
    <w:p w14:paraId="26EEB3E3" w14:textId="77777777" w:rsidR="006008D7" w:rsidRDefault="006008D7" w:rsidP="006008D7">
      <w:pPr>
        <w:jc w:val="center"/>
        <w:rPr>
          <w:sz w:val="36"/>
          <w:szCs w:val="36"/>
        </w:rPr>
      </w:pPr>
      <w:r>
        <w:rPr>
          <w:sz w:val="36"/>
          <w:szCs w:val="36"/>
        </w:rPr>
        <w:t xml:space="preserve">Essay Title: </w:t>
      </w:r>
      <w:r w:rsidRPr="00863D35">
        <w:rPr>
          <w:noProof/>
          <w:sz w:val="36"/>
          <w:szCs w:val="36"/>
        </w:rPr>
        <w:t>The bright star in the Alabama Sky-Rosa Parks</w:t>
      </w:r>
    </w:p>
    <w:p w14:paraId="5D63A357" w14:textId="527E375E" w:rsidR="006008D7" w:rsidRDefault="006008D7">
      <w:pPr>
        <w:spacing w:line="480" w:lineRule="auto"/>
        <w:rPr>
          <w:rFonts w:ascii="Times New Roman" w:eastAsia="Times New Roman" w:hAnsi="Times New Roman" w:cs="Times New Roman"/>
        </w:rPr>
      </w:pPr>
    </w:p>
    <w:p w14:paraId="4F1EF2A1" w14:textId="714EF063" w:rsidR="006008D7" w:rsidRDefault="006008D7">
      <w:pPr>
        <w:rPr>
          <w:rFonts w:ascii="Times New Roman" w:eastAsia="Times New Roman" w:hAnsi="Times New Roman" w:cs="Times New Roman"/>
        </w:rPr>
      </w:pPr>
      <w:r>
        <w:rPr>
          <w:rFonts w:ascii="Times New Roman" w:eastAsia="Times New Roman" w:hAnsi="Times New Roman" w:cs="Times New Roman"/>
        </w:rPr>
        <w:br w:type="page"/>
      </w:r>
    </w:p>
    <w:p w14:paraId="7C69075D" w14:textId="77777777" w:rsidR="006008D7" w:rsidRDefault="006008D7">
      <w:pPr>
        <w:spacing w:line="480" w:lineRule="auto"/>
        <w:rPr>
          <w:rFonts w:ascii="Times New Roman" w:eastAsia="Times New Roman" w:hAnsi="Times New Roman" w:cs="Times New Roman"/>
        </w:rPr>
      </w:pPr>
    </w:p>
    <w:p w14:paraId="00000004" w14:textId="644C6F4C" w:rsidR="008B64C1" w:rsidRPr="006008D7" w:rsidRDefault="006008D7">
      <w:pPr>
        <w:spacing w:line="480" w:lineRule="auto"/>
        <w:rPr>
          <w:rFonts w:ascii="Times New Roman" w:eastAsia="Times New Roman" w:hAnsi="Times New Roman" w:cs="Times New Roman"/>
          <w:shd w:val="clear" w:color="auto" w:fill="B4A7D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hd w:val="clear" w:color="auto" w:fill="B4A7D6"/>
        </w:rPr>
        <w:tab/>
      </w:r>
      <w:r w:rsidRPr="006008D7">
        <w:rPr>
          <w:rFonts w:ascii="Times New Roman" w:eastAsia="Times New Roman" w:hAnsi="Times New Roman" w:cs="Times New Roman"/>
          <w:sz w:val="28"/>
          <w:szCs w:val="28"/>
          <w:shd w:val="clear" w:color="auto" w:fill="B4A7D6"/>
        </w:rPr>
        <w:t>The Bright Star in the Alabama Sky-Rosa Parks</w:t>
      </w:r>
    </w:p>
    <w:p w14:paraId="00000005"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“It was December 1, 1995. I was boarding a bus in Montgomery, Alabama. As soon as I stepped into the </w:t>
      </w:r>
      <w:proofErr w:type="gramStart"/>
      <w:r>
        <w:rPr>
          <w:rFonts w:ascii="Times New Roman" w:eastAsia="Times New Roman" w:hAnsi="Times New Roman" w:cs="Times New Roman"/>
          <w:sz w:val="24"/>
          <w:szCs w:val="24"/>
        </w:rPr>
        <w:t>bus</w:t>
      </w:r>
      <w:proofErr w:type="gramEnd"/>
      <w:r>
        <w:rPr>
          <w:rFonts w:ascii="Times New Roman" w:eastAsia="Times New Roman" w:hAnsi="Times New Roman" w:cs="Times New Roman"/>
          <w:sz w:val="24"/>
          <w:szCs w:val="24"/>
        </w:rPr>
        <w:t xml:space="preserve"> I saw that all the seats in the colored row were full. The colored row was designated to people like me. People of color, people who were sold and used</w:t>
      </w:r>
      <w:r>
        <w:rPr>
          <w:rFonts w:ascii="Times New Roman" w:eastAsia="Times New Roman" w:hAnsi="Times New Roman" w:cs="Times New Roman"/>
          <w:sz w:val="24"/>
          <w:szCs w:val="24"/>
        </w:rPr>
        <w:t xml:space="preserve"> as servants, drink from different water fountains, people who had different schools just because of their skin color. People like me. I slowly walked down the aisle looking for a seat in the colored section. Finally, I plopped down in a seat. The bus star</w:t>
      </w:r>
      <w:r>
        <w:rPr>
          <w:rFonts w:ascii="Times New Roman" w:eastAsia="Times New Roman" w:hAnsi="Times New Roman" w:cs="Times New Roman"/>
          <w:sz w:val="24"/>
          <w:szCs w:val="24"/>
        </w:rPr>
        <w:t>ted to move again. When the next stop came, a white man stepped into the bus but he wouldn’t sit down.</w:t>
      </w:r>
      <w:hyperlink r:id="rId4" w:anchor="cite_note-2">
        <w:r>
          <w:rPr>
            <w:color w:val="0645AD"/>
            <w:sz w:val="24"/>
            <w:szCs w:val="24"/>
            <w:highlight w:val="white"/>
            <w:vertAlign w:val="superscript"/>
          </w:rPr>
          <w:t>[2]</w:t>
        </w:r>
      </w:hyperlink>
      <w:r>
        <w:rPr>
          <w:color w:val="202122"/>
          <w:sz w:val="24"/>
          <w:szCs w:val="24"/>
          <w:highlight w:val="white"/>
        </w:rPr>
        <w:t xml:space="preserve"> </w:t>
      </w:r>
      <w:r>
        <w:rPr>
          <w:rFonts w:ascii="Times New Roman" w:eastAsia="Times New Roman" w:hAnsi="Times New Roman" w:cs="Times New Roman"/>
          <w:sz w:val="24"/>
          <w:szCs w:val="24"/>
        </w:rPr>
        <w:t xml:space="preserve"> Finally the bus driver, James F. Blake got out of his seat and came to a</w:t>
      </w:r>
      <w:r>
        <w:rPr>
          <w:rFonts w:ascii="Times New Roman" w:eastAsia="Times New Roman" w:hAnsi="Times New Roman" w:cs="Times New Roman"/>
          <w:sz w:val="24"/>
          <w:szCs w:val="24"/>
        </w:rPr>
        <w:t xml:space="preserve">sk the white man what was wrong. Everything was calm. That is, until they both walked into the colored section.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Four</w:t>
      </w:r>
      <w:proofErr w:type="gram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ya’ll</w:t>
      </w:r>
      <w:proofErr w:type="spellEnd"/>
      <w:r>
        <w:rPr>
          <w:rFonts w:ascii="Times New Roman" w:eastAsia="Times New Roman" w:hAnsi="Times New Roman" w:cs="Times New Roman"/>
          <w:i/>
          <w:sz w:val="24"/>
          <w:szCs w:val="24"/>
        </w:rPr>
        <w:t xml:space="preserve"> need to stand up and get out of your seat.</w:t>
      </w:r>
      <w:r>
        <w:rPr>
          <w:rFonts w:ascii="Times New Roman" w:eastAsia="Times New Roman" w:hAnsi="Times New Roman" w:cs="Times New Roman"/>
          <w:sz w:val="24"/>
          <w:szCs w:val="24"/>
        </w:rPr>
        <w:t xml:space="preserve">” The bus driver said. It was only after a few seconds that I realized he was looking </w:t>
      </w:r>
      <w:r>
        <w:rPr>
          <w:rFonts w:ascii="Times New Roman" w:eastAsia="Times New Roman" w:hAnsi="Times New Roman" w:cs="Times New Roman"/>
          <w:sz w:val="24"/>
          <w:szCs w:val="24"/>
        </w:rPr>
        <w:t>at me. The rule was four seats in the colored section would need to be emptied in favor of a white person. I stayed rooted to my seat. I knew this wasn't the right thing to do in the white man’s view, but neither was the fact that people of color had the d</w:t>
      </w:r>
      <w:r>
        <w:rPr>
          <w:rFonts w:ascii="Times New Roman" w:eastAsia="Times New Roman" w:hAnsi="Times New Roman" w:cs="Times New Roman"/>
          <w:sz w:val="24"/>
          <w:szCs w:val="24"/>
        </w:rPr>
        <w:t>ownside to everything. I wasn't the first one to resist giving up my seat, but I was still seen in court. I was put under civil arrest for this. It seemed unfair that I had to spend hours in jail just because I wanted to stay in my seat.”</w:t>
      </w:r>
    </w:p>
    <w:p w14:paraId="00000006"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is the stor</w:t>
      </w:r>
      <w:r>
        <w:rPr>
          <w:rFonts w:ascii="Times New Roman" w:eastAsia="Times New Roman" w:hAnsi="Times New Roman" w:cs="Times New Roman"/>
          <w:sz w:val="24"/>
          <w:szCs w:val="24"/>
        </w:rPr>
        <w:t>y of Rosa Parks and how she stood up against discrimination.</w:t>
      </w:r>
      <w:r>
        <w:rPr>
          <w:rFonts w:ascii="Times New Roman" w:eastAsia="Times New Roman" w:hAnsi="Times New Roman" w:cs="Times New Roman"/>
          <w:sz w:val="24"/>
          <w:szCs w:val="24"/>
          <w:vertAlign w:val="superscript"/>
        </w:rPr>
        <w:t>[</w:t>
      </w:r>
      <w:hyperlink r:id="rId5" w:anchor="cite_note-1">
        <w:r>
          <w:rPr>
            <w:color w:val="0645AD"/>
            <w:sz w:val="24"/>
            <w:szCs w:val="24"/>
            <w:highlight w:val="white"/>
            <w:vertAlign w:val="superscript"/>
          </w:rPr>
          <w:t>1]</w:t>
        </w:r>
      </w:hyperlink>
      <w:r>
        <w:rPr>
          <w:rFonts w:ascii="Times New Roman" w:eastAsia="Times New Roman" w:hAnsi="Times New Roman" w:cs="Times New Roman"/>
          <w:sz w:val="24"/>
          <w:szCs w:val="24"/>
        </w:rPr>
        <w:t xml:space="preserve">  Her act led to the Montgomery bus boycott.</w:t>
      </w:r>
      <w:hyperlink r:id="rId6" w:anchor="cite_note-39">
        <w:r>
          <w:rPr>
            <w:color w:val="0645AD"/>
            <w:sz w:val="24"/>
            <w:szCs w:val="24"/>
            <w:highlight w:val="white"/>
            <w:vertAlign w:val="superscript"/>
          </w:rPr>
          <w:t>[3]</w:t>
        </w:r>
      </w:hyperlink>
      <w:r>
        <w:rPr>
          <w:rFonts w:ascii="Times New Roman" w:eastAsia="Times New Roman" w:hAnsi="Times New Roman" w:cs="Times New Roman"/>
          <w:sz w:val="24"/>
          <w:szCs w:val="24"/>
        </w:rPr>
        <w:t xml:space="preserve"> People stopped using the buses and started to carpool or take cabs. Many people would bike or walk to work as much as 20 miles. Rosa Parks became an international icon of resistance to racial segregation. She started collaborating with other civil rights </w:t>
      </w:r>
      <w:proofErr w:type="gramStart"/>
      <w:r>
        <w:rPr>
          <w:rFonts w:ascii="Times New Roman" w:eastAsia="Times New Roman" w:hAnsi="Times New Roman" w:cs="Times New Roman"/>
          <w:sz w:val="24"/>
          <w:szCs w:val="24"/>
        </w:rPr>
        <w:t>leaders  like</w:t>
      </w:r>
      <w:proofErr w:type="gramEnd"/>
      <w:r>
        <w:rPr>
          <w:rFonts w:ascii="Times New Roman" w:eastAsia="Times New Roman" w:hAnsi="Times New Roman" w:cs="Times New Roman"/>
          <w:sz w:val="24"/>
          <w:szCs w:val="24"/>
        </w:rPr>
        <w:t xml:space="preserve"> Martin Luther King Jr. and Edgar Nixon. She was a Secretary of the </w:t>
      </w:r>
      <w:r>
        <w:rPr>
          <w:rFonts w:ascii="Times New Roman" w:eastAsia="Times New Roman" w:hAnsi="Times New Roman" w:cs="Times New Roman"/>
          <w:sz w:val="24"/>
          <w:szCs w:val="24"/>
        </w:rPr>
        <w:lastRenderedPageBreak/>
        <w:t>Montgomery chapter for NAACP (National Association for the Advancement of Colored People)</w:t>
      </w:r>
      <w:r>
        <w:rPr>
          <w:rFonts w:ascii="Times New Roman" w:eastAsia="Times New Roman" w:hAnsi="Times New Roman" w:cs="Times New Roman"/>
          <w:sz w:val="24"/>
          <w:szCs w:val="24"/>
          <w:vertAlign w:val="superscript"/>
        </w:rPr>
        <w:t>.</w:t>
      </w:r>
      <w:hyperlink r:id="rId7">
        <w:r>
          <w:rPr>
            <w:rFonts w:ascii="Times New Roman" w:eastAsia="Times New Roman" w:hAnsi="Times New Roman" w:cs="Times New Roman"/>
            <w:color w:val="1155CC"/>
            <w:sz w:val="24"/>
            <w:szCs w:val="24"/>
            <w:vertAlign w:val="superscript"/>
          </w:rPr>
          <w:t>[4]</w:t>
        </w:r>
      </w:hyperlink>
      <w:hyperlink r:id="rId8">
        <w:r>
          <w:rPr>
            <w:rFonts w:ascii="Times New Roman" w:eastAsia="Times New Roman" w:hAnsi="Times New Roman" w:cs="Times New Roman"/>
            <w:color w:val="1155CC"/>
            <w:sz w:val="24"/>
            <w:szCs w:val="24"/>
            <w:vertAlign w:val="superscript"/>
          </w:rPr>
          <w:t>[5]</w:t>
        </w:r>
      </w:hyperlink>
      <w:r>
        <w:rPr>
          <w:rFonts w:ascii="Times New Roman" w:eastAsia="Times New Roman" w:hAnsi="Times New Roman" w:cs="Times New Roman"/>
          <w:sz w:val="24"/>
          <w:szCs w:val="24"/>
        </w:rPr>
        <w:t xml:space="preserve"> What caused Rosa Parks to stand up was the story of Emmet Till. </w:t>
      </w:r>
    </w:p>
    <w:p w14:paraId="00000007" w14:textId="77777777" w:rsidR="008B64C1" w:rsidRDefault="00600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highlight w:val="white"/>
        </w:rPr>
        <w:t xml:space="preserve">"I thought of </w:t>
      </w:r>
      <w:hyperlink r:id="rId9">
        <w:r>
          <w:rPr>
            <w:rFonts w:ascii="Times New Roman" w:eastAsia="Times New Roman" w:hAnsi="Times New Roman" w:cs="Times New Roman"/>
            <w:color w:val="202122"/>
            <w:sz w:val="24"/>
            <w:szCs w:val="24"/>
            <w:highlight w:val="white"/>
          </w:rPr>
          <w:t>Emmett Till</w:t>
        </w:r>
      </w:hyperlink>
      <w:r>
        <w:rPr>
          <w:rFonts w:ascii="Times New Roman" w:eastAsia="Times New Roman" w:hAnsi="Times New Roman" w:cs="Times New Roman"/>
          <w:color w:val="202122"/>
          <w:sz w:val="24"/>
          <w:szCs w:val="24"/>
          <w:highlight w:val="white"/>
        </w:rPr>
        <w:t xml:space="preserve"> – a 14-year-old African American who was l</w:t>
      </w:r>
      <w:r>
        <w:rPr>
          <w:rFonts w:ascii="Times New Roman" w:eastAsia="Times New Roman" w:hAnsi="Times New Roman" w:cs="Times New Roman"/>
          <w:color w:val="202122"/>
          <w:sz w:val="24"/>
          <w:szCs w:val="24"/>
          <w:highlight w:val="white"/>
        </w:rPr>
        <w:t xml:space="preserve">ynched in Mississippi in 1955, after being accused of offending a white woman in her family's grocery store, whose killers were tried and acquitted – and I just couldn't go </w:t>
      </w:r>
      <w:proofErr w:type="spellStart"/>
      <w:r>
        <w:rPr>
          <w:rFonts w:ascii="Times New Roman" w:eastAsia="Times New Roman" w:hAnsi="Times New Roman" w:cs="Times New Roman"/>
          <w:color w:val="202122"/>
          <w:sz w:val="24"/>
          <w:szCs w:val="24"/>
          <w:highlight w:val="white"/>
        </w:rPr>
        <w:t>back."Rosa</w:t>
      </w:r>
      <w:proofErr w:type="spellEnd"/>
      <w:r>
        <w:rPr>
          <w:rFonts w:ascii="Times New Roman" w:eastAsia="Times New Roman" w:hAnsi="Times New Roman" w:cs="Times New Roman"/>
          <w:color w:val="202122"/>
          <w:sz w:val="24"/>
          <w:szCs w:val="24"/>
          <w:highlight w:val="white"/>
        </w:rPr>
        <w:t xml:space="preserve"> Parks said in an interview. The bus driver had </w:t>
      </w:r>
      <w:r>
        <w:rPr>
          <w:rFonts w:ascii="Times New Roman" w:eastAsia="Times New Roman" w:hAnsi="Times New Roman" w:cs="Times New Roman"/>
          <w:sz w:val="24"/>
          <w:szCs w:val="24"/>
        </w:rPr>
        <w:t>asked, “Why don't you get</w:t>
      </w:r>
      <w:r>
        <w:rPr>
          <w:rFonts w:ascii="Times New Roman" w:eastAsia="Times New Roman" w:hAnsi="Times New Roman" w:cs="Times New Roman"/>
          <w:sz w:val="24"/>
          <w:szCs w:val="24"/>
        </w:rPr>
        <w:t xml:space="preserve"> up?” </w:t>
      </w:r>
    </w:p>
    <w:p w14:paraId="00000008" w14:textId="77777777" w:rsidR="008B64C1" w:rsidRDefault="006008D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don’t feel the need to.” She replied. She had stood up against racism by sitting down. She had recalled this incident on a show that focused on the civil rights movement. </w:t>
      </w:r>
    </w:p>
    <w:p w14:paraId="00000009"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continued standing up for civil rights and was widely honored for he</w:t>
      </w:r>
      <w:r>
        <w:rPr>
          <w:rFonts w:ascii="Times New Roman" w:eastAsia="Times New Roman" w:hAnsi="Times New Roman" w:cs="Times New Roman"/>
          <w:sz w:val="24"/>
          <w:szCs w:val="24"/>
        </w:rPr>
        <w:t xml:space="preserve">r stance but because of the same, she lost her job and when she walked around on the </w:t>
      </w:r>
      <w:proofErr w:type="gramStart"/>
      <w:r>
        <w:rPr>
          <w:rFonts w:ascii="Times New Roman" w:eastAsia="Times New Roman" w:hAnsi="Times New Roman" w:cs="Times New Roman"/>
          <w:sz w:val="24"/>
          <w:szCs w:val="24"/>
        </w:rPr>
        <w:t>street</w:t>
      </w:r>
      <w:proofErr w:type="gramEnd"/>
      <w:r>
        <w:rPr>
          <w:rFonts w:ascii="Times New Roman" w:eastAsia="Times New Roman" w:hAnsi="Times New Roman" w:cs="Times New Roman"/>
          <w:sz w:val="24"/>
          <w:szCs w:val="24"/>
        </w:rPr>
        <w:t xml:space="preserve"> she received multiple death threats and she was told by multiple people every day that she was making the wrong choices. Even though some people were against her ac</w:t>
      </w:r>
      <w:r>
        <w:rPr>
          <w:rFonts w:ascii="Times New Roman" w:eastAsia="Times New Roman" w:hAnsi="Times New Roman" w:cs="Times New Roman"/>
          <w:sz w:val="24"/>
          <w:szCs w:val="24"/>
        </w:rPr>
        <w:t>tions, many people supported her.</w:t>
      </w:r>
    </w:p>
    <w:p w14:paraId="0000000A" w14:textId="77777777" w:rsidR="008B64C1" w:rsidRDefault="00600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people still face discrimination. </w:t>
      </w:r>
      <w:proofErr w:type="gramStart"/>
      <w:r>
        <w:rPr>
          <w:rFonts w:ascii="Times New Roman" w:eastAsia="Times New Roman" w:hAnsi="Times New Roman" w:cs="Times New Roman"/>
          <w:sz w:val="24"/>
          <w:szCs w:val="24"/>
        </w:rPr>
        <w:t>I myself</w:t>
      </w:r>
      <w:proofErr w:type="gramEnd"/>
      <w:r>
        <w:rPr>
          <w:rFonts w:ascii="Times New Roman" w:eastAsia="Times New Roman" w:hAnsi="Times New Roman" w:cs="Times New Roman"/>
          <w:sz w:val="24"/>
          <w:szCs w:val="24"/>
        </w:rPr>
        <w:t xml:space="preserve"> have faced </w:t>
      </w:r>
      <w:proofErr w:type="spellStart"/>
      <w:r>
        <w:rPr>
          <w:rFonts w:ascii="Times New Roman" w:eastAsia="Times New Roman" w:hAnsi="Times New Roman" w:cs="Times New Roman"/>
          <w:sz w:val="24"/>
          <w:szCs w:val="24"/>
        </w:rPr>
        <w:t>discrimintation</w:t>
      </w:r>
      <w:proofErr w:type="spellEnd"/>
      <w:r>
        <w:rPr>
          <w:rFonts w:ascii="Times New Roman" w:eastAsia="Times New Roman" w:hAnsi="Times New Roman" w:cs="Times New Roman"/>
          <w:sz w:val="24"/>
          <w:szCs w:val="24"/>
        </w:rPr>
        <w:t xml:space="preserve"> starting at a young age. While in kindergarten, when I had packed my favorite lunch, </w:t>
      </w:r>
      <w:r>
        <w:rPr>
          <w:rFonts w:ascii="Times New Roman" w:eastAsia="Times New Roman" w:hAnsi="Times New Roman" w:cs="Times New Roman"/>
          <w:i/>
          <w:sz w:val="24"/>
          <w:szCs w:val="24"/>
        </w:rPr>
        <w:t>paneer curry</w:t>
      </w:r>
      <w:r>
        <w:rPr>
          <w:rFonts w:ascii="Times New Roman" w:eastAsia="Times New Roman" w:hAnsi="Times New Roman" w:cs="Times New Roman"/>
          <w:sz w:val="24"/>
          <w:szCs w:val="24"/>
        </w:rPr>
        <w:t xml:space="preserve">, I was mocked by some kids who were not used to </w:t>
      </w:r>
      <w:r>
        <w:rPr>
          <w:rFonts w:ascii="Times New Roman" w:eastAsia="Times New Roman" w:hAnsi="Times New Roman" w:cs="Times New Roman"/>
          <w:sz w:val="24"/>
          <w:szCs w:val="24"/>
        </w:rPr>
        <w:t xml:space="preserve">Indian food.  I was too little at that time to understand anything about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but this continued through second grade. I was old enough then to understand that though not too serious, this was still discrimination. I was being made fun of because of my cultu</w:t>
      </w:r>
      <w:r>
        <w:rPr>
          <w:rFonts w:ascii="Times New Roman" w:eastAsia="Times New Roman" w:hAnsi="Times New Roman" w:cs="Times New Roman"/>
          <w:sz w:val="24"/>
          <w:szCs w:val="24"/>
        </w:rPr>
        <w:t xml:space="preserve">re and my food. </w:t>
      </w:r>
    </w:p>
    <w:p w14:paraId="0000000B" w14:textId="77777777" w:rsidR="008B64C1" w:rsidRDefault="00600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never stand up for themselves or others who are facing racism or other types of discrimination and this allows the discriminators to continue their heinous acts because there is no retaliation. People who stand up against racis</w:t>
      </w:r>
      <w:r>
        <w:rPr>
          <w:rFonts w:ascii="Times New Roman" w:eastAsia="Times New Roman" w:hAnsi="Times New Roman" w:cs="Times New Roman"/>
          <w:sz w:val="24"/>
          <w:szCs w:val="24"/>
        </w:rPr>
        <w:t>m make a statement that shows what is incorrect. If people were to not stand up against wrongdoing, many people would still face what Rosa Parks had to face.</w:t>
      </w:r>
    </w:p>
    <w:p w14:paraId="0000000C" w14:textId="77777777" w:rsidR="008B64C1" w:rsidRDefault="006008D7">
      <w:pPr>
        <w:spacing w:line="48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ab/>
        <w:t xml:space="preserve">Both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and Rosa Parks stood up for civil rights so that the future generations would h</w:t>
      </w:r>
      <w:r>
        <w:rPr>
          <w:rFonts w:ascii="Times New Roman" w:eastAsia="Times New Roman" w:hAnsi="Times New Roman" w:cs="Times New Roman"/>
          <w:sz w:val="24"/>
          <w:szCs w:val="24"/>
        </w:rPr>
        <w:t xml:space="preserve">ave a better world.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stood up against discrimination.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stood up for </w:t>
      </w:r>
      <w:proofErr w:type="gramStart"/>
      <w:r>
        <w:rPr>
          <w:rFonts w:ascii="Times New Roman" w:eastAsia="Times New Roman" w:hAnsi="Times New Roman" w:cs="Times New Roman"/>
          <w:sz w:val="24"/>
          <w:szCs w:val="24"/>
        </w:rPr>
        <w:t>Japanese-Americans</w:t>
      </w:r>
      <w:proofErr w:type="gramEnd"/>
      <w:r>
        <w:rPr>
          <w:rFonts w:ascii="Times New Roman" w:eastAsia="Times New Roman" w:hAnsi="Times New Roman" w:cs="Times New Roman"/>
          <w:sz w:val="24"/>
          <w:szCs w:val="24"/>
        </w:rPr>
        <w:t xml:space="preserve"> during World War ll. After the bombing at Pearl Harbor,</w:t>
      </w:r>
      <w:hyperlink r:id="rId10">
        <w:r>
          <w:rPr>
            <w:rFonts w:ascii="Times New Roman" w:eastAsia="Times New Roman" w:hAnsi="Times New Roman" w:cs="Times New Roman"/>
            <w:color w:val="1155CC"/>
            <w:sz w:val="24"/>
            <w:szCs w:val="24"/>
            <w:vertAlign w:val="superscript"/>
          </w:rPr>
          <w:t>[6]</w:t>
        </w:r>
      </w:hyperlink>
      <w:hyperlink r:id="rId11">
        <w:r>
          <w:rPr>
            <w:rFonts w:ascii="Times New Roman" w:eastAsia="Times New Roman" w:hAnsi="Times New Roman" w:cs="Times New Roman"/>
            <w:color w:val="1155CC"/>
            <w:sz w:val="24"/>
            <w:szCs w:val="24"/>
          </w:rPr>
          <w:t xml:space="preserve"> </w:t>
        </w:r>
      </w:hyperlink>
      <w:r>
        <w:rPr>
          <w:rFonts w:ascii="Times New Roman" w:eastAsia="Times New Roman" w:hAnsi="Times New Roman" w:cs="Times New Roman"/>
          <w:sz w:val="24"/>
          <w:szCs w:val="24"/>
        </w:rPr>
        <w:t xml:space="preserve">He was ordered to take part in the war but he was turned away given the fact he was Japanese. He was one of the four </w:t>
      </w:r>
      <w:proofErr w:type="gramStart"/>
      <w:r>
        <w:rPr>
          <w:rFonts w:ascii="Times New Roman" w:eastAsia="Times New Roman" w:hAnsi="Times New Roman" w:cs="Times New Roman"/>
          <w:sz w:val="24"/>
          <w:szCs w:val="24"/>
        </w:rPr>
        <w:t>Japanese-Americans</w:t>
      </w:r>
      <w:proofErr w:type="gramEnd"/>
      <w:r>
        <w:rPr>
          <w:rFonts w:ascii="Times New Roman" w:eastAsia="Times New Roman" w:hAnsi="Times New Roman" w:cs="Times New Roman"/>
          <w:sz w:val="24"/>
          <w:szCs w:val="24"/>
        </w:rPr>
        <w:t xml:space="preserve"> that fought for the rightness of exclusion and detention during the world war ll. Japanese people had a curfew and he ha</w:t>
      </w:r>
      <w:r>
        <w:rPr>
          <w:rFonts w:ascii="Times New Roman" w:eastAsia="Times New Roman" w:hAnsi="Times New Roman" w:cs="Times New Roman"/>
          <w:sz w:val="24"/>
          <w:szCs w:val="24"/>
        </w:rPr>
        <w:t xml:space="preserve">d been walking downtown past the curfew time. He walked up to a police officer who was patrolling the area and told the officer to arrest him. The police simply did nothing and told him to leave.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became a lawyer soon after and argued on the ca</w:t>
      </w:r>
      <w:r>
        <w:rPr>
          <w:rFonts w:ascii="Times New Roman" w:eastAsia="Times New Roman" w:hAnsi="Times New Roman" w:cs="Times New Roman"/>
          <w:sz w:val="24"/>
          <w:szCs w:val="24"/>
        </w:rPr>
        <w:t xml:space="preserve">se of curfew. He argued in many court cases and eventually his request of breaking the curfew was affirmed. He also avoided racial riots because he had close relationships with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communities.</w:t>
      </w:r>
      <w:hyperlink r:id="rId12">
        <w:r>
          <w:rPr>
            <w:rFonts w:ascii="Times New Roman" w:eastAsia="Times New Roman" w:hAnsi="Times New Roman" w:cs="Times New Roman"/>
            <w:color w:val="1155CC"/>
            <w:sz w:val="24"/>
            <w:szCs w:val="24"/>
            <w:vertAlign w:val="superscript"/>
          </w:rPr>
          <w:t>[7]</w:t>
        </w:r>
      </w:hyperlink>
    </w:p>
    <w:p w14:paraId="0000000D" w14:textId="77777777" w:rsidR="008B64C1" w:rsidRDefault="00600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were to create greater equity, I would speak to nearby communities and build closer relationships with many people like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did and then explain to them some of the problems happening in our area and figure out how to fix t</w:t>
      </w:r>
      <w:r>
        <w:rPr>
          <w:rFonts w:ascii="Times New Roman" w:eastAsia="Times New Roman" w:hAnsi="Times New Roman" w:cs="Times New Roman"/>
          <w:sz w:val="24"/>
          <w:szCs w:val="24"/>
        </w:rPr>
        <w:t xml:space="preserve">hem. Having closer relationships with nearby communities will reduce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arguments and violence and bring more equity into our world. I am working on being part of the community by taking part in event planning and volunteering for tree planting </w:t>
      </w:r>
      <w:r>
        <w:rPr>
          <w:rFonts w:ascii="Times New Roman" w:eastAsia="Times New Roman" w:hAnsi="Times New Roman" w:cs="Times New Roman"/>
          <w:sz w:val="24"/>
          <w:szCs w:val="24"/>
        </w:rPr>
        <w:t xml:space="preserve">events. Minoru </w:t>
      </w:r>
      <w:proofErr w:type="spellStart"/>
      <w:r>
        <w:rPr>
          <w:rFonts w:ascii="Times New Roman" w:eastAsia="Times New Roman" w:hAnsi="Times New Roman" w:cs="Times New Roman"/>
          <w:sz w:val="24"/>
          <w:szCs w:val="24"/>
        </w:rPr>
        <w:t>Yasui</w:t>
      </w:r>
      <w:proofErr w:type="spellEnd"/>
      <w:r>
        <w:rPr>
          <w:rFonts w:ascii="Times New Roman" w:eastAsia="Times New Roman" w:hAnsi="Times New Roman" w:cs="Times New Roman"/>
          <w:sz w:val="24"/>
          <w:szCs w:val="24"/>
        </w:rPr>
        <w:t xml:space="preserve"> and Rosa Parks had stood up for civil </w:t>
      </w:r>
      <w:proofErr w:type="gramStart"/>
      <w:r>
        <w:rPr>
          <w:rFonts w:ascii="Times New Roman" w:eastAsia="Times New Roman" w:hAnsi="Times New Roman" w:cs="Times New Roman"/>
          <w:sz w:val="24"/>
          <w:szCs w:val="24"/>
        </w:rPr>
        <w:t>rights  by</w:t>
      </w:r>
      <w:proofErr w:type="gramEnd"/>
      <w:r>
        <w:rPr>
          <w:rFonts w:ascii="Times New Roman" w:eastAsia="Times New Roman" w:hAnsi="Times New Roman" w:cs="Times New Roman"/>
          <w:sz w:val="24"/>
          <w:szCs w:val="24"/>
        </w:rPr>
        <w:t xml:space="preserve"> taking risks, knowing that they could be arrested, knowing that they would be changing the way people thought, by standing up.</w:t>
      </w:r>
    </w:p>
    <w:p w14:paraId="0000000E" w14:textId="77777777" w:rsidR="008B64C1" w:rsidRDefault="008B64C1">
      <w:pPr>
        <w:spacing w:line="480" w:lineRule="auto"/>
        <w:rPr>
          <w:rFonts w:ascii="Times New Roman" w:eastAsia="Times New Roman" w:hAnsi="Times New Roman" w:cs="Times New Roman"/>
          <w:sz w:val="24"/>
          <w:szCs w:val="24"/>
        </w:rPr>
      </w:pPr>
    </w:p>
    <w:p w14:paraId="099EA852" w14:textId="77777777" w:rsidR="006008D7" w:rsidRDefault="006008D7">
      <w:pPr>
        <w:spacing w:line="480" w:lineRule="auto"/>
        <w:rPr>
          <w:rFonts w:ascii="Times New Roman" w:eastAsia="Times New Roman" w:hAnsi="Times New Roman" w:cs="Times New Roman"/>
          <w:sz w:val="24"/>
          <w:szCs w:val="24"/>
        </w:rPr>
      </w:pPr>
    </w:p>
    <w:p w14:paraId="3135E929" w14:textId="77777777" w:rsidR="006008D7" w:rsidRDefault="006008D7">
      <w:pPr>
        <w:spacing w:line="480" w:lineRule="auto"/>
        <w:rPr>
          <w:rFonts w:ascii="Times New Roman" w:eastAsia="Times New Roman" w:hAnsi="Times New Roman" w:cs="Times New Roman"/>
          <w:sz w:val="24"/>
          <w:szCs w:val="24"/>
        </w:rPr>
      </w:pPr>
    </w:p>
    <w:p w14:paraId="073F35F3" w14:textId="77777777" w:rsidR="006008D7" w:rsidRDefault="006008D7">
      <w:pPr>
        <w:spacing w:line="480" w:lineRule="auto"/>
        <w:rPr>
          <w:rFonts w:ascii="Times New Roman" w:eastAsia="Times New Roman" w:hAnsi="Times New Roman" w:cs="Times New Roman"/>
          <w:sz w:val="24"/>
          <w:szCs w:val="24"/>
        </w:rPr>
      </w:pPr>
    </w:p>
    <w:p w14:paraId="0000000F" w14:textId="7C3E90A0"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00000010"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hyperlink r:id="rId13">
        <w:r>
          <w:rPr>
            <w:rFonts w:ascii="Times New Roman" w:eastAsia="Times New Roman" w:hAnsi="Times New Roman" w:cs="Times New Roman"/>
            <w:color w:val="1155CC"/>
            <w:sz w:val="24"/>
            <w:szCs w:val="24"/>
            <w:u w:val="single"/>
          </w:rPr>
          <w:t>https://en.wikipedia.org/wiki/Rosa_Parks</w:t>
        </w:r>
      </w:hyperlink>
    </w:p>
    <w:p w14:paraId="00000011"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hyperlink r:id="rId14" w:anchor="Parks_arrest_and_bus_boycott">
        <w:r>
          <w:rPr>
            <w:rFonts w:ascii="Times New Roman" w:eastAsia="Times New Roman" w:hAnsi="Times New Roman" w:cs="Times New Roman"/>
            <w:color w:val="1155CC"/>
            <w:sz w:val="24"/>
            <w:szCs w:val="24"/>
            <w:u w:val="single"/>
          </w:rPr>
          <w:t>https://en.wikipedia.org/wiki/Rosa_Parks#Parks_arrest_and_bus_boycott</w:t>
        </w:r>
      </w:hyperlink>
    </w:p>
    <w:p w14:paraId="00000012"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hyperlink r:id="rId15" w:anchor="Montgomery_bus_boycott">
        <w:r>
          <w:rPr>
            <w:rFonts w:ascii="Times New Roman" w:eastAsia="Times New Roman" w:hAnsi="Times New Roman" w:cs="Times New Roman"/>
            <w:color w:val="1155CC"/>
            <w:sz w:val="24"/>
            <w:szCs w:val="24"/>
            <w:u w:val="single"/>
          </w:rPr>
          <w:t>https://en.wikipedia.org/wiki/Rosa_Parks#Montgomery_bus_boycott</w:t>
        </w:r>
      </w:hyperlink>
    </w:p>
    <w:p w14:paraId="00000013"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hyperlink r:id="rId16">
        <w:r>
          <w:rPr>
            <w:rFonts w:ascii="Times New Roman" w:eastAsia="Times New Roman" w:hAnsi="Times New Roman" w:cs="Times New Roman"/>
            <w:color w:val="1155CC"/>
            <w:sz w:val="24"/>
            <w:szCs w:val="24"/>
            <w:u w:val="single"/>
          </w:rPr>
          <w:t>https://naacp.org/</w:t>
        </w:r>
      </w:hyperlink>
    </w:p>
    <w:p w14:paraId="00000014"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hyperlink r:id="rId17">
        <w:r>
          <w:rPr>
            <w:rFonts w:ascii="Times New Roman" w:eastAsia="Times New Roman" w:hAnsi="Times New Roman" w:cs="Times New Roman"/>
            <w:color w:val="1155CC"/>
            <w:sz w:val="24"/>
            <w:szCs w:val="24"/>
            <w:u w:val="single"/>
          </w:rPr>
          <w:t>https://naacp.org/find-resources/history-explained/civil-rights-leaders/rosa-parks</w:t>
        </w:r>
      </w:hyperlink>
    </w:p>
    <w:p w14:paraId="00000015"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hyperlink r:id="rId18">
        <w:r>
          <w:rPr>
            <w:rFonts w:ascii="Times New Roman" w:eastAsia="Times New Roman" w:hAnsi="Times New Roman" w:cs="Times New Roman"/>
            <w:color w:val="1155CC"/>
            <w:sz w:val="24"/>
            <w:szCs w:val="24"/>
            <w:u w:val="single"/>
          </w:rPr>
          <w:t>https://en.wikipedia.org/wiki/Minoru_Yasui</w:t>
        </w:r>
      </w:hyperlink>
    </w:p>
    <w:p w14:paraId="00000016" w14:textId="77777777" w:rsidR="008B64C1" w:rsidRDefault="00600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hyperlink r:id="rId19">
        <w:r>
          <w:rPr>
            <w:rFonts w:ascii="Times New Roman" w:eastAsia="Times New Roman" w:hAnsi="Times New Roman" w:cs="Times New Roman"/>
            <w:color w:val="1155CC"/>
            <w:sz w:val="24"/>
            <w:szCs w:val="24"/>
            <w:u w:val="single"/>
          </w:rPr>
          <w:t>https://encyclopedia.densho.org/Minoru_Yasui/</w:t>
        </w:r>
      </w:hyperlink>
    </w:p>
    <w:p w14:paraId="00000017" w14:textId="77777777" w:rsidR="008B64C1" w:rsidRDefault="008B64C1">
      <w:pPr>
        <w:rPr>
          <w:rFonts w:ascii="Times New Roman" w:eastAsia="Times New Roman" w:hAnsi="Times New Roman" w:cs="Times New Roman"/>
          <w:sz w:val="24"/>
          <w:szCs w:val="24"/>
        </w:rPr>
      </w:pPr>
    </w:p>
    <w:p w14:paraId="00000018" w14:textId="77777777" w:rsidR="008B64C1" w:rsidRDefault="008B64C1">
      <w:pPr>
        <w:rPr>
          <w:sz w:val="28"/>
          <w:szCs w:val="28"/>
          <w:shd w:val="clear" w:color="auto" w:fill="B4A7D6"/>
        </w:rPr>
      </w:pPr>
    </w:p>
    <w:sectPr w:rsidR="008B64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C1"/>
    <w:rsid w:val="006008D7"/>
    <w:rsid w:val="008B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0A2A"/>
  <w15:docId w15:val="{D986F24F-0E01-478E-999E-04F1BAA2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acp.org/find-resources/history-explained/civil-rights-leaders/rosa-parks" TargetMode="External"/><Relationship Id="rId13" Type="http://schemas.openxmlformats.org/officeDocument/2006/relationships/hyperlink" Target="https://en.wikipedia.org/wiki/Rosa_Parks" TargetMode="External"/><Relationship Id="rId18" Type="http://schemas.openxmlformats.org/officeDocument/2006/relationships/hyperlink" Target="https://en.wikipedia.org/wiki/Minoru_Yasu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acp.org/" TargetMode="External"/><Relationship Id="rId12" Type="http://schemas.openxmlformats.org/officeDocument/2006/relationships/hyperlink" Target="https://encyclopedia.densho.org/Minoru_Yasui/" TargetMode="External"/><Relationship Id="rId17" Type="http://schemas.openxmlformats.org/officeDocument/2006/relationships/hyperlink" Target="https://naacp.org/find-resources/history-explained/civil-rights-leaders/rosa-parks" TargetMode="External"/><Relationship Id="rId2" Type="http://schemas.openxmlformats.org/officeDocument/2006/relationships/settings" Target="settings.xml"/><Relationship Id="rId16" Type="http://schemas.openxmlformats.org/officeDocument/2006/relationships/hyperlink" Target="https://naacp.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Rosa_Parks" TargetMode="External"/><Relationship Id="rId11" Type="http://schemas.openxmlformats.org/officeDocument/2006/relationships/hyperlink" Target="https://en.wikipedia.org/wiki/Minoru_Yasui" TargetMode="External"/><Relationship Id="rId5" Type="http://schemas.openxmlformats.org/officeDocument/2006/relationships/hyperlink" Target="https://en.wikipedia.org/wiki/Rosa_Parks" TargetMode="External"/><Relationship Id="rId15" Type="http://schemas.openxmlformats.org/officeDocument/2006/relationships/hyperlink" Target="https://en.wikipedia.org/wiki/Rosa_Parks" TargetMode="External"/><Relationship Id="rId10" Type="http://schemas.openxmlformats.org/officeDocument/2006/relationships/hyperlink" Target="https://en.wikipedia.org/wiki/Minoru_Yasui" TargetMode="External"/><Relationship Id="rId19" Type="http://schemas.openxmlformats.org/officeDocument/2006/relationships/hyperlink" Target="https://encyclopedia.densho.org/Minoru_Yasui/" TargetMode="External"/><Relationship Id="rId4" Type="http://schemas.openxmlformats.org/officeDocument/2006/relationships/hyperlink" Target="https://en.wikipedia.org/wiki/Rosa_Parks" TargetMode="External"/><Relationship Id="rId9" Type="http://schemas.openxmlformats.org/officeDocument/2006/relationships/hyperlink" Target="https://en.wikipedia.org/wiki/Emmett_Till" TargetMode="External"/><Relationship Id="rId14" Type="http://schemas.openxmlformats.org/officeDocument/2006/relationships/hyperlink" Target="https://en.wikipedia.org/wiki/Rosa_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Schmith</cp:lastModifiedBy>
  <cp:revision>2</cp:revision>
  <cp:lastPrinted>2022-03-03T06:13:00Z</cp:lastPrinted>
  <dcterms:created xsi:type="dcterms:W3CDTF">2022-03-03T06:12:00Z</dcterms:created>
  <dcterms:modified xsi:type="dcterms:W3CDTF">2022-03-03T06:13:00Z</dcterms:modified>
</cp:coreProperties>
</file>